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A32DF6" w:rsidRPr="00A32DF6" w14:paraId="5057A262" w14:textId="77777777" w:rsidTr="00F7588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C185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bookmarkStart w:id="0" w:name="_GoBack"/>
            <w:bookmarkEnd w:id="0"/>
            <w:r w:rsidRPr="00A32DF6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0CDD8CB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A32DF6">
              <w:rPr>
                <w:rFonts w:ascii="Tw Cen MT" w:hAnsi="Tw Cen MT"/>
                <w:b/>
                <w:sz w:val="28"/>
                <w:szCs w:val="28"/>
              </w:rPr>
              <w:t>22PE1EE406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02B68C" w14:textId="77777777" w:rsidR="00A32DF6" w:rsidRPr="00A32DF6" w:rsidRDefault="00A32DF6" w:rsidP="00A32DF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721C151" w14:textId="77777777" w:rsidR="00A32DF6" w:rsidRPr="00A32DF6" w:rsidRDefault="00A32DF6" w:rsidP="00A32DF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50243EC" w14:textId="77777777" w:rsidR="00A32DF6" w:rsidRPr="00A32DF6" w:rsidRDefault="00A32DF6" w:rsidP="00A32DF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2F4AC8C" w14:textId="77777777" w:rsidR="00A32DF6" w:rsidRPr="00A32DF6" w:rsidRDefault="00A32DF6" w:rsidP="00A32DF6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F8C3B59" w14:textId="77777777" w:rsidR="00A32DF6" w:rsidRPr="00A32DF6" w:rsidRDefault="00A32DF6" w:rsidP="00A32DF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1CD798E" w14:textId="77777777" w:rsidR="00A32DF6" w:rsidRPr="00A32DF6" w:rsidRDefault="00A32DF6" w:rsidP="00A32DF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2BD2D94" w14:textId="77777777" w:rsidR="00A32DF6" w:rsidRPr="00A32DF6" w:rsidRDefault="00A32DF6" w:rsidP="00A32DF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8A5D4F" w14:textId="77777777" w:rsidR="00A32DF6" w:rsidRPr="00A32DF6" w:rsidRDefault="00A32DF6" w:rsidP="00A32DF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71AC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A32DF6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31668602" w14:textId="77777777" w:rsidR="00A32DF6" w:rsidRPr="00A32DF6" w:rsidRDefault="00A32DF6" w:rsidP="00A32DF6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A32DF6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452FB89E" w14:textId="77777777" w:rsidR="00A32DF6" w:rsidRPr="00A32DF6" w:rsidRDefault="00A32DF6" w:rsidP="00A32DF6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A32DF6">
        <w:rPr>
          <w:rFonts w:ascii="Tw Cen MT" w:hAnsi="Tw Cen MT"/>
          <w:bCs/>
          <w:sz w:val="28"/>
          <w:szCs w:val="28"/>
        </w:rPr>
        <w:t>(AUTONOMOUS)</w:t>
      </w:r>
    </w:p>
    <w:p w14:paraId="52CA6096" w14:textId="3E164BEF" w:rsidR="00A32DF6" w:rsidRPr="00A32DF6" w:rsidRDefault="00A32DF6" w:rsidP="00A32DF6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A32DF6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A32DF6">
        <w:rPr>
          <w:rFonts w:ascii="Tw Cen MT" w:hAnsi="Tw Cen MT"/>
          <w:sz w:val="28"/>
          <w:szCs w:val="28"/>
        </w:rPr>
        <w:t xml:space="preserve"> IV Year II Semester Regular Examinations, Ma</w:t>
      </w:r>
      <w:r>
        <w:rPr>
          <w:rFonts w:ascii="Tw Cen MT" w:hAnsi="Tw Cen MT"/>
          <w:sz w:val="28"/>
          <w:szCs w:val="28"/>
        </w:rPr>
        <w:t>y</w:t>
      </w:r>
      <w:r w:rsidRPr="00A32DF6">
        <w:rPr>
          <w:rFonts w:ascii="Tw Cen MT" w:hAnsi="Tw Cen MT"/>
          <w:sz w:val="28"/>
          <w:szCs w:val="28"/>
        </w:rPr>
        <w:t xml:space="preserve"> 2026 </w:t>
      </w:r>
    </w:p>
    <w:p w14:paraId="38E83681" w14:textId="351AA333" w:rsidR="00A32DF6" w:rsidRPr="00A32DF6" w:rsidRDefault="008F4E0D" w:rsidP="00A32DF6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A32DF6">
        <w:rPr>
          <w:rFonts w:ascii="Tw Cen MT" w:hAnsi="Tw Cen MT"/>
          <w:b/>
          <w:sz w:val="28"/>
          <w:szCs w:val="28"/>
        </w:rPr>
        <w:t>INTEGRATION AND CONTROL OF RENEWABLE ENERGY TECHNOLOGIES</w:t>
      </w:r>
    </w:p>
    <w:p w14:paraId="3F7FCECD" w14:textId="214B5DC4" w:rsidR="00A32DF6" w:rsidRPr="00A32DF6" w:rsidRDefault="00A32DF6" w:rsidP="00A32DF6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A32DF6">
        <w:rPr>
          <w:rFonts w:ascii="Tw Cen MT" w:hAnsi="Tw Cen MT"/>
          <w:sz w:val="26"/>
          <w:szCs w:val="26"/>
        </w:rPr>
        <w:t>(EEE)</w:t>
      </w:r>
    </w:p>
    <w:p w14:paraId="252D6371" w14:textId="6358E9C3" w:rsidR="00A32DF6" w:rsidRPr="00700BD2" w:rsidRDefault="00A32DF6" w:rsidP="00A32DF6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A32DF6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A32DF6">
        <w:rPr>
          <w:rFonts w:ascii="Tw Cen MT" w:hAnsi="Tw Cen MT"/>
          <w:b/>
          <w:sz w:val="26"/>
          <w:szCs w:val="26"/>
          <w:lang w:eastAsia="en-IN"/>
        </w:rPr>
        <w:tab/>
      </w:r>
      <w:r w:rsidRPr="00A32DF6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A32DF6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594CBF24" w14:textId="77777777" w:rsidR="00A32DF6" w:rsidRPr="00A32DF6" w:rsidRDefault="00A32DF6" w:rsidP="00A32DF6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32DF6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704DA0CA" w14:textId="77777777" w:rsidR="00A32DF6" w:rsidRPr="00A32DF6" w:rsidRDefault="00A32DF6" w:rsidP="00A32DF6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32DF6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6D1E67FB" w14:textId="77777777" w:rsidR="00A32DF6" w:rsidRPr="00A32DF6" w:rsidRDefault="00A32DF6" w:rsidP="00A32DF6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4287F91A" w14:textId="77777777" w:rsidR="00A32DF6" w:rsidRPr="00A32DF6" w:rsidRDefault="00A32DF6" w:rsidP="00A32DF6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A32DF6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A32DF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32DF6">
        <w:rPr>
          <w:rFonts w:ascii="Times New Roman" w:eastAsia="Calibri" w:hAnsi="Times New Roman"/>
          <w:b/>
          <w:sz w:val="24"/>
          <w:szCs w:val="24"/>
        </w:rPr>
        <w:tab/>
      </w:r>
      <w:r w:rsidRPr="00A32DF6">
        <w:rPr>
          <w:rFonts w:ascii="Times New Roman" w:eastAsia="Calibri" w:hAnsi="Times New Roman"/>
          <w:b/>
          <w:sz w:val="24"/>
          <w:szCs w:val="24"/>
        </w:rPr>
        <w:tab/>
      </w:r>
      <w:r w:rsidRPr="00A32DF6">
        <w:rPr>
          <w:rFonts w:ascii="Times New Roman" w:eastAsia="Calibri" w:hAnsi="Times New Roman"/>
          <w:b/>
          <w:sz w:val="24"/>
          <w:szCs w:val="24"/>
        </w:rPr>
        <w:tab/>
      </w:r>
      <w:r w:rsidRPr="00A32DF6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756C2A17" w14:textId="77777777" w:rsidR="00A32DF6" w:rsidRPr="00A32DF6" w:rsidRDefault="00A32DF6" w:rsidP="00A32DF6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A32DF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32DF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32DF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32DF6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A32DF6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A32DF6" w:rsidRPr="00A32DF6" w14:paraId="0E0AECFB" w14:textId="77777777" w:rsidTr="001207CB">
        <w:tc>
          <w:tcPr>
            <w:tcW w:w="902" w:type="dxa"/>
          </w:tcPr>
          <w:p w14:paraId="5197B7C7" w14:textId="77777777" w:rsidR="00A32DF6" w:rsidRPr="00A32DF6" w:rsidRDefault="00A32DF6" w:rsidP="00A32D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4723E36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What are power quality issues in grid systems?</w:t>
            </w:r>
          </w:p>
        </w:tc>
        <w:tc>
          <w:tcPr>
            <w:tcW w:w="947" w:type="dxa"/>
          </w:tcPr>
          <w:p w14:paraId="6DC96D30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36EC6E4" w14:textId="2F60B073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</w:t>
            </w:r>
            <w:r w:rsidR="001207CB">
              <w:rPr>
                <w:rFonts w:ascii="Times New Roman" w:hAnsi="Times New Roman"/>
                <w:sz w:val="24"/>
                <w:szCs w:val="24"/>
              </w:rPr>
              <w:t>-</w:t>
            </w:r>
            <w:r w:rsidRPr="00A32D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BD10DCB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A32DF6" w:rsidRPr="00A32DF6" w14:paraId="49A16099" w14:textId="77777777" w:rsidTr="001207CB">
        <w:tc>
          <w:tcPr>
            <w:tcW w:w="902" w:type="dxa"/>
          </w:tcPr>
          <w:p w14:paraId="5432108E" w14:textId="77777777" w:rsidR="00A32DF6" w:rsidRPr="00A32DF6" w:rsidRDefault="00A32DF6" w:rsidP="00A32D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FB1FA58" w14:textId="5762FD33" w:rsidR="00A32DF6" w:rsidRPr="00A32DF6" w:rsidRDefault="001852BA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Classify the static generation technologies.</w:t>
            </w:r>
            <w:r w:rsidR="00A32DF6" w:rsidRPr="00A32D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47" w:type="dxa"/>
          </w:tcPr>
          <w:p w14:paraId="09DDC4E2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BD6CD73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A9462DC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2DF6" w:rsidRPr="00A32DF6" w14:paraId="4165E717" w14:textId="77777777" w:rsidTr="001207CB">
        <w:tc>
          <w:tcPr>
            <w:tcW w:w="902" w:type="dxa"/>
          </w:tcPr>
          <w:p w14:paraId="4F039CC8" w14:textId="77777777" w:rsidR="00A32DF6" w:rsidRPr="00A32DF6" w:rsidRDefault="00A32DF6" w:rsidP="00A32D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8A27E45" w14:textId="77777777" w:rsidR="00A32DF6" w:rsidRPr="00A32DF6" w:rsidRDefault="00A32DF6" w:rsidP="00A32DF6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What is a wind energy conversion system (WECS)?</w:t>
            </w:r>
          </w:p>
        </w:tc>
        <w:tc>
          <w:tcPr>
            <w:tcW w:w="947" w:type="dxa"/>
          </w:tcPr>
          <w:p w14:paraId="6CD30032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5BB63EA" w14:textId="59C0B58A" w:rsidR="00A32DF6" w:rsidRPr="00A32DF6" w:rsidRDefault="004A1A43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0F4FBA0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A32DF6" w:rsidRPr="00A32DF6" w14:paraId="78AA192F" w14:textId="77777777" w:rsidTr="001207CB">
        <w:tc>
          <w:tcPr>
            <w:tcW w:w="902" w:type="dxa"/>
          </w:tcPr>
          <w:p w14:paraId="7D5F3F82" w14:textId="77777777" w:rsidR="00A32DF6" w:rsidRPr="00A32DF6" w:rsidRDefault="00A32DF6" w:rsidP="00A32D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A145C7B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List modulation techniques used in grid connected systems.</w:t>
            </w:r>
          </w:p>
        </w:tc>
        <w:tc>
          <w:tcPr>
            <w:tcW w:w="947" w:type="dxa"/>
          </w:tcPr>
          <w:p w14:paraId="0A2CB713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07805F4" w14:textId="505EAD86" w:rsidR="00A32DF6" w:rsidRPr="00A32DF6" w:rsidRDefault="004A1A43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789485E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A32DF6" w:rsidRPr="00A32DF6" w14:paraId="78EBA129" w14:textId="77777777" w:rsidTr="001207CB">
        <w:tc>
          <w:tcPr>
            <w:tcW w:w="902" w:type="dxa"/>
          </w:tcPr>
          <w:p w14:paraId="30951484" w14:textId="77777777" w:rsidR="00A32DF6" w:rsidRPr="00A32DF6" w:rsidRDefault="00A32DF6" w:rsidP="00A32DF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240C9EB" w14:textId="0AC33042" w:rsidR="00A32DF6" w:rsidRPr="00A32DF6" w:rsidRDefault="001852BA" w:rsidP="00A32DF6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</w:t>
            </w:r>
            <w:r w:rsidR="00A32DF6" w:rsidRPr="00A32DF6">
              <w:rPr>
                <w:rFonts w:ascii="Times New Roman" w:hAnsi="Times New Roman"/>
                <w:sz w:val="24"/>
                <w:szCs w:val="24"/>
              </w:rPr>
              <w:t xml:space="preserve"> the role of synchro converters in renewable energy </w:t>
            </w:r>
            <w:r w:rsidRPr="00A32DF6">
              <w:rPr>
                <w:rFonts w:ascii="Times New Roman" w:hAnsi="Times New Roman"/>
                <w:sz w:val="24"/>
                <w:szCs w:val="24"/>
              </w:rPr>
              <w:t>integration?</w:t>
            </w:r>
          </w:p>
        </w:tc>
        <w:tc>
          <w:tcPr>
            <w:tcW w:w="947" w:type="dxa"/>
          </w:tcPr>
          <w:p w14:paraId="6A8F1E86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F92F8F0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464C524" w14:textId="6525B049" w:rsidR="00A32DF6" w:rsidRPr="00A32DF6" w:rsidRDefault="001852BA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02928CBF" w14:textId="77777777" w:rsidR="00A32DF6" w:rsidRPr="00A32DF6" w:rsidRDefault="00A32DF6" w:rsidP="00A32D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2E2FC3" w14:textId="77777777" w:rsidR="00A32DF6" w:rsidRPr="00A32DF6" w:rsidRDefault="00A32DF6" w:rsidP="00A32DF6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A32DF6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A32DF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32DF6">
        <w:rPr>
          <w:rFonts w:ascii="Times New Roman" w:eastAsia="Calibri" w:hAnsi="Times New Roman"/>
          <w:b/>
          <w:sz w:val="24"/>
          <w:szCs w:val="24"/>
        </w:rPr>
        <w:tab/>
      </w:r>
      <w:r w:rsidRPr="00A32DF6">
        <w:rPr>
          <w:rFonts w:ascii="Times New Roman" w:eastAsia="Calibri" w:hAnsi="Times New Roman"/>
          <w:b/>
          <w:sz w:val="24"/>
          <w:szCs w:val="24"/>
        </w:rPr>
        <w:tab/>
      </w:r>
      <w:r w:rsidRPr="00A32DF6">
        <w:rPr>
          <w:rFonts w:ascii="Times New Roman" w:eastAsia="Calibri" w:hAnsi="Times New Roman"/>
          <w:b/>
          <w:sz w:val="24"/>
          <w:szCs w:val="24"/>
        </w:rPr>
        <w:tab/>
      </w:r>
      <w:r w:rsidRPr="00A32DF6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45EB2468" w14:textId="77777777" w:rsidR="00A32DF6" w:rsidRPr="00A32DF6" w:rsidRDefault="00A32DF6" w:rsidP="00A32DF6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A32DF6" w:rsidRPr="00A32DF6" w14:paraId="09DE08A6" w14:textId="77777777" w:rsidTr="001207CB">
        <w:tc>
          <w:tcPr>
            <w:tcW w:w="10780" w:type="dxa"/>
            <w:gridSpan w:val="5"/>
          </w:tcPr>
          <w:p w14:paraId="68E08F15" w14:textId="77777777" w:rsidR="00A32DF6" w:rsidRPr="00A32DF6" w:rsidRDefault="00A32DF6" w:rsidP="00A32DF6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2DF6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32DF6" w:rsidRPr="00A32DF6" w14:paraId="5FD763D5" w14:textId="77777777" w:rsidTr="001207CB">
        <w:tc>
          <w:tcPr>
            <w:tcW w:w="902" w:type="dxa"/>
          </w:tcPr>
          <w:p w14:paraId="25FE90FD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320CF4BB" w14:textId="7D1F08CC" w:rsidR="00A32DF6" w:rsidRPr="001852BA" w:rsidRDefault="00A32DF6" w:rsidP="00185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52BA">
              <w:rPr>
                <w:rFonts w:ascii="Times New Roman" w:hAnsi="Times New Roman"/>
                <w:sz w:val="24"/>
                <w:szCs w:val="24"/>
              </w:rPr>
              <w:t>Explain the basic structure of an electric power grid</w:t>
            </w:r>
            <w:r w:rsidR="001852BA" w:rsidRPr="001852BA">
              <w:rPr>
                <w:rFonts w:ascii="Times New Roman" w:hAnsi="Times New Roman"/>
                <w:sz w:val="24"/>
                <w:szCs w:val="24"/>
              </w:rPr>
              <w:t xml:space="preserve"> and its components</w:t>
            </w:r>
            <w:r w:rsidRPr="001852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61573F7" w14:textId="10317CFD" w:rsidR="00A32DF6" w:rsidRPr="00A32DF6" w:rsidRDefault="001852BA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32DF6" w:rsidRPr="00A32DF6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00E8FE3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9B2EA67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2DF6" w:rsidRPr="00A32DF6" w14:paraId="05F8E38C" w14:textId="77777777" w:rsidTr="001207CB">
        <w:tc>
          <w:tcPr>
            <w:tcW w:w="10780" w:type="dxa"/>
            <w:gridSpan w:val="5"/>
          </w:tcPr>
          <w:p w14:paraId="00FD06C2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2DF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2DF6" w:rsidRPr="00A32DF6" w14:paraId="3C6BA811" w14:textId="77777777" w:rsidTr="001207CB">
        <w:tc>
          <w:tcPr>
            <w:tcW w:w="902" w:type="dxa"/>
          </w:tcPr>
          <w:p w14:paraId="383E25A3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4336B0E5" w14:textId="77777777" w:rsidR="00A32DF6" w:rsidRPr="00A32DF6" w:rsidRDefault="00A32DF6" w:rsidP="00A32DF6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Explain the challenges associated with integrating renewable energy sources into the electric grid and discuss possible solutions.</w:t>
            </w:r>
          </w:p>
        </w:tc>
        <w:tc>
          <w:tcPr>
            <w:tcW w:w="805" w:type="dxa"/>
          </w:tcPr>
          <w:p w14:paraId="242D1124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FF764A6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0DD1497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32DF6" w:rsidRPr="00A32DF6" w14:paraId="7BF3D11D" w14:textId="77777777" w:rsidTr="001207CB">
        <w:tc>
          <w:tcPr>
            <w:tcW w:w="10780" w:type="dxa"/>
            <w:gridSpan w:val="5"/>
          </w:tcPr>
          <w:p w14:paraId="091B6B66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2DF6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32DF6" w:rsidRPr="00A32DF6" w14:paraId="09067A6E" w14:textId="77777777" w:rsidTr="001207CB">
        <w:tc>
          <w:tcPr>
            <w:tcW w:w="902" w:type="dxa"/>
          </w:tcPr>
          <w:p w14:paraId="53AA340E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39BD3EE" w14:textId="4A906742" w:rsidR="00A32DF6" w:rsidRPr="00A32DF6" w:rsidRDefault="001852BA" w:rsidP="00185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</w:t>
            </w:r>
            <w:r w:rsidR="00A32DF6" w:rsidRPr="00A32DF6">
              <w:rPr>
                <w:rFonts w:ascii="Times New Roman" w:hAnsi="Times New Roman"/>
                <w:sz w:val="24"/>
                <w:szCs w:val="24"/>
              </w:rPr>
              <w:t xml:space="preserve"> the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principle and operation </w:t>
            </w:r>
            <w:r w:rsidR="00A32DF6" w:rsidRPr="00A32DF6">
              <w:rPr>
                <w:rFonts w:ascii="Times New Roman" w:hAnsi="Times New Roman"/>
                <w:sz w:val="24"/>
                <w:szCs w:val="24"/>
              </w:rPr>
              <w:t>of a fuel cell.</w:t>
            </w:r>
          </w:p>
        </w:tc>
        <w:tc>
          <w:tcPr>
            <w:tcW w:w="805" w:type="dxa"/>
          </w:tcPr>
          <w:p w14:paraId="4C1E18F1" w14:textId="752238DF" w:rsidR="00A32DF6" w:rsidRPr="00A32DF6" w:rsidRDefault="001852BA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32DF6" w:rsidRPr="00A32DF6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9AFBA54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58C0E1F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2DF6" w:rsidRPr="00A32DF6" w14:paraId="43D6E9C0" w14:textId="77777777" w:rsidTr="001207CB">
        <w:tc>
          <w:tcPr>
            <w:tcW w:w="10780" w:type="dxa"/>
            <w:gridSpan w:val="5"/>
          </w:tcPr>
          <w:p w14:paraId="74B0F5E9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2DF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2DF6" w:rsidRPr="00A32DF6" w14:paraId="314E9F05" w14:textId="77777777" w:rsidTr="001207CB">
        <w:tc>
          <w:tcPr>
            <w:tcW w:w="902" w:type="dxa"/>
          </w:tcPr>
          <w:p w14:paraId="26D23934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9E93A2F" w14:textId="77777777" w:rsidR="00A32DF6" w:rsidRPr="00A32DF6" w:rsidRDefault="00A32DF6" w:rsidP="00A32DF6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Explain the control strategy used in single-phase grid-connected photovoltaic systems for efficient power delivery.</w:t>
            </w:r>
          </w:p>
        </w:tc>
        <w:tc>
          <w:tcPr>
            <w:tcW w:w="805" w:type="dxa"/>
          </w:tcPr>
          <w:p w14:paraId="336A030D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503EBBC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2772EE4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32DF6" w:rsidRPr="00A32DF6" w14:paraId="558BD17C" w14:textId="77777777" w:rsidTr="001207CB">
        <w:tc>
          <w:tcPr>
            <w:tcW w:w="10780" w:type="dxa"/>
            <w:gridSpan w:val="5"/>
          </w:tcPr>
          <w:p w14:paraId="30375385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2DF6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32DF6" w:rsidRPr="00A32DF6" w14:paraId="660F6014" w14:textId="77777777" w:rsidTr="001207CB">
        <w:tc>
          <w:tcPr>
            <w:tcW w:w="902" w:type="dxa"/>
          </w:tcPr>
          <w:p w14:paraId="6FF0566A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72300E93" w14:textId="77777777" w:rsidR="00A32DF6" w:rsidRPr="001852BA" w:rsidRDefault="00A32DF6" w:rsidP="001852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2BA">
              <w:rPr>
                <w:rFonts w:ascii="Times New Roman" w:hAnsi="Times New Roman"/>
                <w:sz w:val="24"/>
                <w:szCs w:val="24"/>
              </w:rPr>
              <w:t>Explain the principle of operation of a reciprocating engine used for power generation.</w:t>
            </w:r>
          </w:p>
        </w:tc>
        <w:tc>
          <w:tcPr>
            <w:tcW w:w="805" w:type="dxa"/>
          </w:tcPr>
          <w:p w14:paraId="38AC1729" w14:textId="60497AE7" w:rsidR="00A32DF6" w:rsidRPr="00A32DF6" w:rsidRDefault="001852BA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32DF6" w:rsidRPr="00A32DF6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D01602E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8D387D8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2DF6" w:rsidRPr="00A32DF6" w14:paraId="5D1AA635" w14:textId="77777777" w:rsidTr="001207CB">
        <w:tc>
          <w:tcPr>
            <w:tcW w:w="10780" w:type="dxa"/>
            <w:gridSpan w:val="5"/>
          </w:tcPr>
          <w:p w14:paraId="5D4FE540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2DF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2DF6" w:rsidRPr="00A32DF6" w14:paraId="6287D4FC" w14:textId="77777777" w:rsidTr="001207CB">
        <w:trPr>
          <w:trHeight w:val="70"/>
        </w:trPr>
        <w:tc>
          <w:tcPr>
            <w:tcW w:w="902" w:type="dxa"/>
          </w:tcPr>
          <w:p w14:paraId="626736EA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CB28BEC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Analyze the operation and control of a grid-connected wind energy system for stable grid integration.</w:t>
            </w:r>
          </w:p>
        </w:tc>
        <w:tc>
          <w:tcPr>
            <w:tcW w:w="805" w:type="dxa"/>
          </w:tcPr>
          <w:p w14:paraId="58AE9933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D3829C5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EA74827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32DF6" w:rsidRPr="00A32DF6" w14:paraId="53827BC5" w14:textId="77777777" w:rsidTr="001207CB">
        <w:tc>
          <w:tcPr>
            <w:tcW w:w="10780" w:type="dxa"/>
            <w:gridSpan w:val="5"/>
          </w:tcPr>
          <w:p w14:paraId="1002B911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2DF6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32DF6" w:rsidRPr="00A32DF6" w14:paraId="1C14D51F" w14:textId="77777777" w:rsidTr="001207CB">
        <w:tc>
          <w:tcPr>
            <w:tcW w:w="902" w:type="dxa"/>
          </w:tcPr>
          <w:p w14:paraId="4FD3100E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6F1BBA9B" w14:textId="5AB8627C" w:rsidR="00A32DF6" w:rsidRPr="001852BA" w:rsidRDefault="00A32DF6" w:rsidP="001852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2BA">
              <w:rPr>
                <w:rFonts w:ascii="Times New Roman" w:hAnsi="Times New Roman"/>
                <w:sz w:val="24"/>
                <w:szCs w:val="24"/>
              </w:rPr>
              <w:t xml:space="preserve">Explain the working principle of Phase Locked Loop (PLL) </w:t>
            </w:r>
            <w:r w:rsidR="001852BA" w:rsidRPr="001852BA">
              <w:rPr>
                <w:rFonts w:ascii="Times New Roman" w:hAnsi="Times New Roman"/>
                <w:sz w:val="24"/>
                <w:szCs w:val="24"/>
              </w:rPr>
              <w:t>with necessary diagrams</w:t>
            </w:r>
            <w:r w:rsidRPr="001852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5D2BE21" w14:textId="1BC45ED8" w:rsidR="00A32DF6" w:rsidRPr="00A32DF6" w:rsidRDefault="001852BA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32DF6" w:rsidRPr="00A32DF6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50D4A82B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9444B99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2DF6" w:rsidRPr="00A32DF6" w14:paraId="057455C1" w14:textId="77777777" w:rsidTr="001207CB">
        <w:tc>
          <w:tcPr>
            <w:tcW w:w="10780" w:type="dxa"/>
            <w:gridSpan w:val="5"/>
          </w:tcPr>
          <w:p w14:paraId="385A90DE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2DF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2DF6" w:rsidRPr="00A32DF6" w14:paraId="5D9FBE5F" w14:textId="77777777" w:rsidTr="001207CB">
        <w:tc>
          <w:tcPr>
            <w:tcW w:w="902" w:type="dxa"/>
          </w:tcPr>
          <w:p w14:paraId="5B0A91BF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F8634E9" w14:textId="77777777" w:rsidR="00A32DF6" w:rsidRPr="00A32DF6" w:rsidRDefault="00A32DF6" w:rsidP="00A32D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Explain the load frequency and voltage control strategies used in renewable energy integrated power systems.</w:t>
            </w:r>
          </w:p>
        </w:tc>
        <w:tc>
          <w:tcPr>
            <w:tcW w:w="805" w:type="dxa"/>
          </w:tcPr>
          <w:p w14:paraId="1AA8B766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59074FB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1E4B27A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32DF6" w:rsidRPr="00A32DF6" w14:paraId="2F01022F" w14:textId="77777777" w:rsidTr="001207CB">
        <w:tc>
          <w:tcPr>
            <w:tcW w:w="10780" w:type="dxa"/>
            <w:gridSpan w:val="5"/>
          </w:tcPr>
          <w:p w14:paraId="54572A5D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2DF6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32DF6" w:rsidRPr="00A32DF6" w14:paraId="12489769" w14:textId="77777777" w:rsidTr="001207CB">
        <w:trPr>
          <w:trHeight w:val="123"/>
        </w:trPr>
        <w:tc>
          <w:tcPr>
            <w:tcW w:w="902" w:type="dxa"/>
          </w:tcPr>
          <w:p w14:paraId="54BD9B17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8F3AF47" w14:textId="6AD4FCC8" w:rsidR="00A32DF6" w:rsidRPr="001852BA" w:rsidRDefault="001852BA" w:rsidP="001852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2BA">
              <w:rPr>
                <w:rFonts w:ascii="Times New Roman" w:hAnsi="Times New Roman"/>
                <w:sz w:val="24"/>
                <w:szCs w:val="24"/>
              </w:rPr>
              <w:t>Discuss the grid interfacing requirements for renewable energy systems.</w:t>
            </w:r>
          </w:p>
        </w:tc>
        <w:tc>
          <w:tcPr>
            <w:tcW w:w="805" w:type="dxa"/>
          </w:tcPr>
          <w:p w14:paraId="0797FC2E" w14:textId="2F52CBCC" w:rsidR="00A32DF6" w:rsidRPr="00A32DF6" w:rsidRDefault="001852BA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32DF6" w:rsidRPr="00A32DF6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6CB22BD4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A4849EC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32DF6" w:rsidRPr="00A32DF6" w14:paraId="78553917" w14:textId="77777777" w:rsidTr="001207CB">
        <w:tc>
          <w:tcPr>
            <w:tcW w:w="10780" w:type="dxa"/>
            <w:gridSpan w:val="5"/>
          </w:tcPr>
          <w:p w14:paraId="208062A6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2DF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32DF6" w:rsidRPr="00A32DF6" w14:paraId="6D697FAB" w14:textId="77777777" w:rsidTr="001207CB">
        <w:tc>
          <w:tcPr>
            <w:tcW w:w="902" w:type="dxa"/>
          </w:tcPr>
          <w:p w14:paraId="787C2FCC" w14:textId="77777777" w:rsidR="00A32DF6" w:rsidRPr="00A32DF6" w:rsidRDefault="00A32DF6" w:rsidP="00A32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4F429C78" w14:textId="00E83192" w:rsidR="00A32DF6" w:rsidRPr="00A32DF6" w:rsidRDefault="001852BA" w:rsidP="00185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Distinguish the distributed versus centralized controllers in renewable energy systems.</w:t>
            </w:r>
          </w:p>
        </w:tc>
        <w:tc>
          <w:tcPr>
            <w:tcW w:w="805" w:type="dxa"/>
          </w:tcPr>
          <w:p w14:paraId="49798F12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7727975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DAA6820" w14:textId="77777777" w:rsidR="00A32DF6" w:rsidRPr="00A32DF6" w:rsidRDefault="00A32DF6" w:rsidP="00A32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2DF6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0353C07B" w14:textId="77777777" w:rsidR="00A32DF6" w:rsidRPr="00A32DF6" w:rsidRDefault="00A32DF6" w:rsidP="00A32D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F0BDDD0" w14:textId="77777777" w:rsidR="00A32DF6" w:rsidRPr="00A32DF6" w:rsidRDefault="00A32DF6" w:rsidP="00A32D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2DF6">
        <w:rPr>
          <w:rFonts w:ascii="Times New Roman" w:hAnsi="Times New Roman"/>
          <w:sz w:val="24"/>
          <w:szCs w:val="24"/>
        </w:rPr>
        <w:t>****</w:t>
      </w:r>
    </w:p>
    <w:p w14:paraId="7F3E5DDE" w14:textId="77777777" w:rsidR="009B78B1" w:rsidRDefault="009B78B1" w:rsidP="00A32DF6">
      <w:pPr>
        <w:spacing w:after="0" w:line="240" w:lineRule="auto"/>
      </w:pPr>
    </w:p>
    <w:sectPr w:rsidR="009B78B1" w:rsidSect="008F4E0D">
      <w:footerReference w:type="default" r:id="rId8"/>
      <w:pgSz w:w="11906" w:h="16838"/>
      <w:pgMar w:top="720" w:right="720" w:bottom="720" w:left="720" w:header="708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45B643" w14:textId="77777777" w:rsidR="00762A27" w:rsidRDefault="00762A27" w:rsidP="008F4E0D">
      <w:pPr>
        <w:spacing w:after="0" w:line="240" w:lineRule="auto"/>
      </w:pPr>
      <w:r>
        <w:separator/>
      </w:r>
    </w:p>
  </w:endnote>
  <w:endnote w:type="continuationSeparator" w:id="0">
    <w:p w14:paraId="11A81D56" w14:textId="77777777" w:rsidR="00762A27" w:rsidRDefault="00762A27" w:rsidP="008F4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60716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E07BB07" w14:textId="1D8EC5AA" w:rsidR="008F4E0D" w:rsidRDefault="008F4E0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60E9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60E9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FD00BC" w14:textId="77777777" w:rsidR="008F4E0D" w:rsidRDefault="008F4E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D9BA8C" w14:textId="77777777" w:rsidR="00762A27" w:rsidRDefault="00762A27" w:rsidP="008F4E0D">
      <w:pPr>
        <w:spacing w:after="0" w:line="240" w:lineRule="auto"/>
      </w:pPr>
      <w:r>
        <w:separator/>
      </w:r>
    </w:p>
  </w:footnote>
  <w:footnote w:type="continuationSeparator" w:id="0">
    <w:p w14:paraId="6796B092" w14:textId="77777777" w:rsidR="00762A27" w:rsidRDefault="00762A27" w:rsidP="008F4E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8B1"/>
    <w:rsid w:val="001207CB"/>
    <w:rsid w:val="001852BA"/>
    <w:rsid w:val="00276821"/>
    <w:rsid w:val="004777E5"/>
    <w:rsid w:val="004A1A43"/>
    <w:rsid w:val="004B1389"/>
    <w:rsid w:val="00762A27"/>
    <w:rsid w:val="008F4E0D"/>
    <w:rsid w:val="009147F4"/>
    <w:rsid w:val="009651B4"/>
    <w:rsid w:val="009B78B1"/>
    <w:rsid w:val="00A32DF6"/>
    <w:rsid w:val="00A92C10"/>
    <w:rsid w:val="00B60E9A"/>
    <w:rsid w:val="00EC22A7"/>
    <w:rsid w:val="00ED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7677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DF6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8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78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78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78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78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78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78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78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78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8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78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78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78B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78B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78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8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8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8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78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78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78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78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78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78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78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78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78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78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78B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A32DF6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4E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E0D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F4E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E0D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DF6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8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78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78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78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78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78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78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78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78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8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78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78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78B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78B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78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8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8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8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78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78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78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78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78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78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78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78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78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78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78B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A32DF6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4E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E0D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F4E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E0D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10</cp:revision>
  <cp:lastPrinted>2026-05-06T07:25:00Z</cp:lastPrinted>
  <dcterms:created xsi:type="dcterms:W3CDTF">2026-04-27T05:04:00Z</dcterms:created>
  <dcterms:modified xsi:type="dcterms:W3CDTF">2026-05-06T07:25:00Z</dcterms:modified>
</cp:coreProperties>
</file>